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494"/>
        <w:gridCol w:w="5284"/>
      </w:tblGrid>
      <w:tr w:rsidR="002835C9" w:rsidRPr="00807426" w14:paraId="68D7377C" w14:textId="77777777" w:rsidTr="00997383">
        <w:trPr>
          <w:cantSplit/>
          <w:trHeight w:hRule="exact" w:val="7036"/>
        </w:trPr>
        <w:tc>
          <w:tcPr>
            <w:tcW w:w="5494" w:type="dxa"/>
          </w:tcPr>
          <w:p w14:paraId="5362ADF3" w14:textId="2BF339F0" w:rsidR="002835C9" w:rsidRDefault="002835C9" w:rsidP="00997383">
            <w:pPr>
              <w:rPr>
                <w:noProof/>
                <w:sz w:val="28"/>
                <w:szCs w:val="28"/>
              </w:rPr>
            </w:pPr>
          </w:p>
          <w:p w14:paraId="77145624" w14:textId="6F7BEF80" w:rsidR="002835C9" w:rsidRDefault="00997383" w:rsidP="00BD2928">
            <w:pPr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Get Food:</w:t>
            </w:r>
          </w:p>
          <w:p w14:paraId="3071D1BA" w14:textId="77777777" w:rsidR="00BD2928" w:rsidRDefault="00BD2928" w:rsidP="00BD292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There is lots of info and resources about food in Toronto… You might want to call or visit:</w:t>
            </w:r>
          </w:p>
          <w:p w14:paraId="1987A73C" w14:textId="77777777" w:rsidR="00BD2928" w:rsidRDefault="00BD2928" w:rsidP="00BD2928">
            <w:pPr>
              <w:pStyle w:val="ListParagraph"/>
              <w:numPr>
                <w:ilvl w:val="0"/>
                <w:numId w:val="9"/>
              </w:numPr>
              <w:rPr>
                <w:noProof/>
                <w:sz w:val="28"/>
                <w:szCs w:val="28"/>
              </w:rPr>
            </w:pPr>
            <w:r w:rsidRPr="000D73B2">
              <w:rPr>
                <w:noProof/>
                <w:sz w:val="28"/>
                <w:szCs w:val="28"/>
              </w:rPr>
              <w:t xml:space="preserve">211 – community health, housing, Food info call or visit 211toronto.ca </w:t>
            </w:r>
          </w:p>
          <w:p w14:paraId="04277A66" w14:textId="77777777" w:rsidR="00BD2928" w:rsidRDefault="00BD2928" w:rsidP="00BD2928">
            <w:pPr>
              <w:pStyle w:val="ListParagraph"/>
              <w:numPr>
                <w:ilvl w:val="0"/>
                <w:numId w:val="9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City of Toronto.ca – dial 311 for city services</w:t>
            </w:r>
          </w:p>
          <w:p w14:paraId="798F471C" w14:textId="77777777" w:rsidR="00BD2928" w:rsidRDefault="00BD2928" w:rsidP="00BD2928">
            <w:pPr>
              <w:pStyle w:val="ListParagraph"/>
              <w:numPr>
                <w:ilvl w:val="0"/>
                <w:numId w:val="9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Putfoodinthebudget.com</w:t>
            </w:r>
          </w:p>
          <w:p w14:paraId="08A7F5E3" w14:textId="77777777" w:rsidR="00BD2928" w:rsidRDefault="00BD2928" w:rsidP="00BD2928">
            <w:pPr>
              <w:pStyle w:val="ListParagraph"/>
              <w:numPr>
                <w:ilvl w:val="0"/>
                <w:numId w:val="9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The Stop</w:t>
            </w:r>
          </w:p>
          <w:p w14:paraId="2E90AA8E" w14:textId="77777777" w:rsidR="00BD2928" w:rsidRDefault="00BD2928" w:rsidP="00BD2928">
            <w:pPr>
              <w:pStyle w:val="ListParagraph"/>
              <w:numPr>
                <w:ilvl w:val="0"/>
                <w:numId w:val="9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CRC – 40 Oak</w:t>
            </w:r>
          </w:p>
          <w:p w14:paraId="7EEBE00D" w14:textId="77777777" w:rsidR="00BD2928" w:rsidRDefault="00BD2928" w:rsidP="00BD2928">
            <w:pPr>
              <w:pStyle w:val="ListParagraph"/>
              <w:numPr>
                <w:ilvl w:val="0"/>
                <w:numId w:val="9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Sistering</w:t>
            </w:r>
          </w:p>
          <w:p w14:paraId="39FF4417" w14:textId="77777777" w:rsidR="00BD2928" w:rsidRDefault="00BD2928" w:rsidP="00BD2928">
            <w:pPr>
              <w:pStyle w:val="ListParagraph"/>
              <w:numPr>
                <w:ilvl w:val="0"/>
                <w:numId w:val="9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PARC</w:t>
            </w:r>
          </w:p>
          <w:p w14:paraId="10E3F974" w14:textId="66E407DA" w:rsidR="00BD2928" w:rsidRDefault="00BD2928" w:rsidP="00BD2928">
            <w:pPr>
              <w:pStyle w:val="ListParagraph"/>
              <w:numPr>
                <w:ilvl w:val="0"/>
                <w:numId w:val="9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ODSP Action Coalition</w:t>
            </w:r>
          </w:p>
          <w:p w14:paraId="550E204B" w14:textId="19F9BEE1" w:rsidR="00942460" w:rsidRDefault="00942460" w:rsidP="00942460">
            <w:pPr>
              <w:pStyle w:val="ListParagraph"/>
              <w:ind w:left="360"/>
              <w:rPr>
                <w:noProof/>
                <w:sz w:val="28"/>
                <w:szCs w:val="28"/>
              </w:rPr>
            </w:pPr>
          </w:p>
          <w:p w14:paraId="6081C5D7" w14:textId="13D958FD" w:rsidR="00C24B77" w:rsidRDefault="00C24B77" w:rsidP="00C24B77">
            <w:pPr>
              <w:pStyle w:val="ListParagraph"/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What </w:t>
            </w:r>
            <w:r w:rsidR="00A44679">
              <w:rPr>
                <w:noProof/>
                <w:sz w:val="28"/>
                <w:szCs w:val="28"/>
              </w:rPr>
              <w:t>did we miss? bulletin@soundtimes.com</w:t>
            </w:r>
          </w:p>
          <w:p w14:paraId="6239A860" w14:textId="657231EF" w:rsidR="002835C9" w:rsidRPr="00807426" w:rsidRDefault="002835C9" w:rsidP="00C24B7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84" w:type="dxa"/>
          </w:tcPr>
          <w:p w14:paraId="58FD4A1C" w14:textId="77777777" w:rsidR="002835C9" w:rsidRDefault="002835C9" w:rsidP="00997383">
            <w:pPr>
              <w:ind w:left="-31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  <w:p w14:paraId="0BC163B0" w14:textId="77777777" w:rsidR="002835C9" w:rsidRDefault="002835C9" w:rsidP="00997383">
            <w:pPr>
              <w:ind w:left="-318"/>
              <w:jc w:val="center"/>
              <w:rPr>
                <w:sz w:val="44"/>
              </w:rPr>
            </w:pPr>
            <w:r>
              <w:rPr>
                <w:sz w:val="44"/>
              </w:rPr>
              <w:t>Food: Get good food and connect to community</w:t>
            </w:r>
          </w:p>
          <w:p w14:paraId="151A19C7" w14:textId="77777777" w:rsidR="002835C9" w:rsidRDefault="002835C9" w:rsidP="00997383">
            <w:pPr>
              <w:ind w:left="-318"/>
              <w:jc w:val="center"/>
              <w:rPr>
                <w:sz w:val="44"/>
              </w:rPr>
            </w:pPr>
          </w:p>
          <w:p w14:paraId="494C793D" w14:textId="77777777" w:rsidR="002835C9" w:rsidRDefault="002835C9" w:rsidP="00997383">
            <w:pPr>
              <w:ind w:left="-31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D6ED232" wp14:editId="4F82B795">
                  <wp:extent cx="2917900" cy="1456425"/>
                  <wp:effectExtent l="0" t="0" r="0" b="0"/>
                  <wp:docPr id="12" name="Picture 12" descr="A group of fruit and vegetables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egetables big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0" t="21911" r="2900" b="27359"/>
                          <a:stretch/>
                        </pic:blipFill>
                        <pic:spPr bwMode="auto">
                          <a:xfrm>
                            <a:off x="0" y="0"/>
                            <a:ext cx="2917900" cy="14564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D3EBE2" w14:textId="77777777" w:rsidR="002835C9" w:rsidRDefault="002835C9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2CBE8A30" w14:textId="3958C09B" w:rsidR="002835C9" w:rsidRDefault="002835C9" w:rsidP="00997383">
            <w:pPr>
              <w:ind w:left="-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food info: Call #211, </w:t>
            </w:r>
            <w:r w:rsidR="00BD2928">
              <w:rPr>
                <w:sz w:val="28"/>
                <w:szCs w:val="28"/>
              </w:rPr>
              <w:t>soundtimes.com/bulletin will have a list</w:t>
            </w:r>
          </w:p>
          <w:p w14:paraId="7E0D04F4" w14:textId="03E05C55" w:rsidR="002835C9" w:rsidRDefault="002835C9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5142CF17" w14:textId="1678B5AC" w:rsidR="002835C9" w:rsidRDefault="002835C9" w:rsidP="00997383">
            <w:pPr>
              <w:ind w:left="-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Drink water. That is all.</w:t>
            </w:r>
          </w:p>
          <w:p w14:paraId="0DAD74FA" w14:textId="77777777" w:rsidR="002835C9" w:rsidRDefault="002835C9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54840C43" w14:textId="77777777" w:rsidR="002835C9" w:rsidRPr="00807426" w:rsidRDefault="002835C9" w:rsidP="00997383">
            <w:pPr>
              <w:ind w:left="-318"/>
              <w:jc w:val="center"/>
              <w:rPr>
                <w:sz w:val="28"/>
                <w:szCs w:val="28"/>
              </w:rPr>
            </w:pPr>
            <w:r w:rsidRPr="00736312">
              <w:rPr>
                <w:sz w:val="20"/>
                <w:szCs w:val="28"/>
              </w:rPr>
              <w:t>September 2018</w:t>
            </w:r>
          </w:p>
        </w:tc>
      </w:tr>
      <w:tr w:rsidR="00997383" w:rsidRPr="00807426" w14:paraId="3AE65B86" w14:textId="77777777" w:rsidTr="00997383">
        <w:trPr>
          <w:cantSplit/>
          <w:trHeight w:hRule="exact" w:val="7036"/>
        </w:trPr>
        <w:tc>
          <w:tcPr>
            <w:tcW w:w="5494" w:type="dxa"/>
          </w:tcPr>
          <w:p w14:paraId="4119D5AE" w14:textId="77777777" w:rsidR="00A44679" w:rsidRPr="00D42523" w:rsidRDefault="00A44679" w:rsidP="00A44679">
            <w:pPr>
              <w:jc w:val="center"/>
              <w:rPr>
                <w:b/>
                <w:noProof/>
                <w:sz w:val="32"/>
              </w:rPr>
            </w:pPr>
            <w:r w:rsidRPr="00D42523">
              <w:rPr>
                <w:b/>
                <w:noProof/>
                <w:sz w:val="32"/>
              </w:rPr>
              <w:t>PRESCRIPTION</w:t>
            </w:r>
          </w:p>
          <w:p w14:paraId="172742F7" w14:textId="21FD9649" w:rsidR="00A44679" w:rsidRPr="00D42523" w:rsidRDefault="00A44679" w:rsidP="00A44679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Government of Ontario</w:t>
            </w:r>
          </w:p>
          <w:p w14:paraId="5840AD89" w14:textId="77777777" w:rsidR="00A44679" w:rsidRPr="00D42523" w:rsidRDefault="00A44679" w:rsidP="00A44679">
            <w:pPr>
              <w:jc w:val="center"/>
              <w:rPr>
                <w:b/>
                <w:noProof/>
                <w:sz w:val="28"/>
              </w:rPr>
            </w:pPr>
            <w:r w:rsidRPr="00D42523">
              <w:rPr>
                <w:rStyle w:val="widget-pane-link"/>
                <w:rFonts w:ascii="Arial" w:hAnsi="Arial" w:cs="Arial"/>
                <w:szCs w:val="20"/>
              </w:rPr>
              <w:t>111 Wellesley St W, Toronto, ON M7A 1A2</w:t>
            </w:r>
          </w:p>
          <w:p w14:paraId="444E3643" w14:textId="77777777" w:rsidR="00A44679" w:rsidRPr="00D42523" w:rsidRDefault="00A44679" w:rsidP="00A44679">
            <w:pPr>
              <w:jc w:val="center"/>
              <w:rPr>
                <w:b/>
                <w:noProof/>
                <w:sz w:val="28"/>
              </w:rPr>
            </w:pPr>
          </w:p>
          <w:p w14:paraId="07848BD9" w14:textId="77777777" w:rsidR="00A44679" w:rsidRPr="00D42523" w:rsidRDefault="00A44679" w:rsidP="00A44679">
            <w:pPr>
              <w:rPr>
                <w:noProof/>
                <w:sz w:val="28"/>
              </w:rPr>
            </w:pPr>
            <w:r w:rsidRPr="00D42523">
              <w:rPr>
                <w:b/>
                <w:noProof/>
                <w:sz w:val="28"/>
              </w:rPr>
              <w:t>Rx</w:t>
            </w:r>
            <w:r w:rsidRPr="00D42523">
              <w:rPr>
                <w:noProof/>
                <w:sz w:val="28"/>
              </w:rPr>
              <w:t xml:space="preserve"># 123456789   </w:t>
            </w:r>
            <w:r w:rsidRPr="00D42523">
              <w:rPr>
                <w:b/>
                <w:noProof/>
                <w:sz w:val="28"/>
              </w:rPr>
              <w:t>Refills</w:t>
            </w:r>
            <w:r w:rsidRPr="00D42523">
              <w:rPr>
                <w:noProof/>
                <w:sz w:val="28"/>
              </w:rPr>
              <w:t xml:space="preserve">: unlimited </w:t>
            </w:r>
          </w:p>
          <w:p w14:paraId="02F5BFB4" w14:textId="77777777" w:rsidR="00A44679" w:rsidRPr="00D42523" w:rsidRDefault="00A44679" w:rsidP="00A44679">
            <w:pPr>
              <w:rPr>
                <w:noProof/>
                <w:sz w:val="28"/>
              </w:rPr>
            </w:pPr>
            <w:r w:rsidRPr="00D42523">
              <w:rPr>
                <w:noProof/>
                <w:sz w:val="28"/>
              </w:rPr>
              <w:t>Patient Pays: $0.00</w:t>
            </w:r>
          </w:p>
          <w:p w14:paraId="28C814E3" w14:textId="77777777" w:rsidR="00A44679" w:rsidRPr="00D42523" w:rsidRDefault="00A44679" w:rsidP="00A44679">
            <w:pPr>
              <w:rPr>
                <w:noProof/>
                <w:sz w:val="28"/>
              </w:rPr>
            </w:pPr>
          </w:p>
          <w:p w14:paraId="1ED620A9" w14:textId="6FBA4D82" w:rsidR="00A44679" w:rsidRPr="00D42523" w:rsidRDefault="00A44679" w:rsidP="00A44679">
            <w:pPr>
              <w:rPr>
                <w:i/>
                <w:noProof/>
                <w:sz w:val="28"/>
              </w:rPr>
            </w:pPr>
            <w:r w:rsidRPr="00A44679">
              <w:rPr>
                <w:b/>
                <w:noProof/>
                <w:sz w:val="28"/>
              </w:rPr>
              <w:t>Name:</w:t>
            </w:r>
            <w:r>
              <w:rPr>
                <w:i/>
                <w:noProof/>
                <w:sz w:val="28"/>
              </w:rPr>
              <w:t xml:space="preserve"> </w:t>
            </w:r>
            <w:r>
              <w:rPr>
                <w:i/>
                <w:noProof/>
                <w:sz w:val="28"/>
              </w:rPr>
              <w:t>“Mad” Community</w:t>
            </w:r>
          </w:p>
          <w:p w14:paraId="4AE070D1" w14:textId="77777777" w:rsidR="00A44679" w:rsidRPr="00D42523" w:rsidRDefault="00A44679" w:rsidP="00A44679">
            <w:pPr>
              <w:rPr>
                <w:noProof/>
                <w:sz w:val="28"/>
              </w:rPr>
            </w:pPr>
          </w:p>
          <w:p w14:paraId="1F54EF19" w14:textId="5995C358" w:rsidR="00A44679" w:rsidRDefault="00A44679" w:rsidP="00A44679">
            <w:pPr>
              <w:ind w:left="720"/>
              <w:rPr>
                <w:noProof/>
                <w:sz w:val="36"/>
              </w:rPr>
            </w:pPr>
            <w:r w:rsidRPr="00D42523">
              <w:rPr>
                <w:noProof/>
                <w:sz w:val="36"/>
              </w:rPr>
              <w:t xml:space="preserve">(90) Healthy Meals </w:t>
            </w:r>
            <w:r w:rsidRPr="008A77A3">
              <w:rPr>
                <w:noProof/>
                <w:sz w:val="32"/>
              </w:rPr>
              <w:t>/monthly</w:t>
            </w:r>
          </w:p>
          <w:p w14:paraId="6173E6CD" w14:textId="1E37EEAF" w:rsidR="00A44679" w:rsidRPr="00D42523" w:rsidRDefault="00A44679" w:rsidP="00A44679">
            <w:pPr>
              <w:ind w:left="720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Dignified food system</w:t>
            </w:r>
            <w:r>
              <w:rPr>
                <w:noProof/>
                <w:sz w:val="36"/>
              </w:rPr>
              <w:br/>
            </w:r>
          </w:p>
          <w:p w14:paraId="18655E83" w14:textId="77777777" w:rsidR="00A44679" w:rsidRPr="00D42523" w:rsidRDefault="00A44679" w:rsidP="00A44679">
            <w:pPr>
              <w:ind w:left="720"/>
              <w:rPr>
                <w:noProof/>
                <w:sz w:val="28"/>
              </w:rPr>
            </w:pPr>
            <w:r w:rsidRPr="00D42523">
              <w:rPr>
                <w:b/>
                <w:noProof/>
                <w:sz w:val="28"/>
              </w:rPr>
              <w:t>Refills</w:t>
            </w:r>
            <w:r w:rsidRPr="00D42523">
              <w:rPr>
                <w:noProof/>
                <w:sz w:val="28"/>
              </w:rPr>
              <w:t>: unlimited</w:t>
            </w:r>
          </w:p>
          <w:p w14:paraId="03E7858F" w14:textId="77777777" w:rsidR="00A44679" w:rsidRDefault="00A44679" w:rsidP="00A44679">
            <w:pPr>
              <w:ind w:left="720"/>
              <w:rPr>
                <w:noProof/>
                <w:sz w:val="28"/>
              </w:rPr>
            </w:pPr>
            <w:r w:rsidRPr="00D42523">
              <w:rPr>
                <w:b/>
                <w:noProof/>
                <w:sz w:val="28"/>
              </w:rPr>
              <w:t>Brand</w:t>
            </w:r>
            <w:r w:rsidRPr="00D42523">
              <w:rPr>
                <w:noProof/>
                <w:sz w:val="28"/>
              </w:rPr>
              <w:t>: Right to Food ODSP</w:t>
            </w:r>
          </w:p>
          <w:p w14:paraId="63FB7ABD" w14:textId="77777777" w:rsidR="00A44679" w:rsidRPr="00D42523" w:rsidRDefault="00A44679" w:rsidP="00A44679">
            <w:pPr>
              <w:ind w:left="720"/>
              <w:rPr>
                <w:noProof/>
                <w:sz w:val="28"/>
              </w:rPr>
            </w:pPr>
          </w:p>
          <w:p w14:paraId="4A96C752" w14:textId="6CBBA32D" w:rsidR="00A44679" w:rsidRPr="00D42523" w:rsidRDefault="00A44679" w:rsidP="00A44679">
            <w:pPr>
              <w:rPr>
                <w:noProof/>
                <w:sz w:val="28"/>
              </w:rPr>
            </w:pPr>
            <w:r w:rsidRPr="00D42523">
              <w:rPr>
                <w:noProof/>
                <w:sz w:val="28"/>
              </w:rPr>
              <w:t>Date: yesterday, 2018</w:t>
            </w:r>
          </w:p>
          <w:p w14:paraId="1569663D" w14:textId="77777777" w:rsidR="00A44679" w:rsidRPr="00D42523" w:rsidRDefault="00A44679" w:rsidP="00A44679">
            <w:pPr>
              <w:rPr>
                <w:noProof/>
                <w:sz w:val="28"/>
              </w:rPr>
            </w:pPr>
          </w:p>
          <w:p w14:paraId="0783F6A6" w14:textId="77777777" w:rsidR="00A44679" w:rsidRPr="00D42523" w:rsidRDefault="00A44679" w:rsidP="00A44679">
            <w:pPr>
              <w:jc w:val="right"/>
              <w:rPr>
                <w:noProof/>
                <w:sz w:val="28"/>
              </w:rPr>
            </w:pPr>
            <w:r w:rsidRPr="00D42523">
              <w:rPr>
                <w:noProof/>
                <w:sz w:val="28"/>
              </w:rPr>
              <w:t>______________________________</w:t>
            </w:r>
          </w:p>
          <w:p w14:paraId="6938DA5F" w14:textId="311E8C82" w:rsidR="00BD2928" w:rsidRPr="00BD2928" w:rsidRDefault="00A44679" w:rsidP="00A44679">
            <w:pPr>
              <w:shd w:val="clear" w:color="auto" w:fill="FFFFFF"/>
              <w:ind w:right="240"/>
              <w:jc w:val="right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CA"/>
              </w:rPr>
            </w:pPr>
            <w:r>
              <w:rPr>
                <w:noProof/>
                <w:sz w:val="28"/>
              </w:rPr>
              <w:t xml:space="preserve">X </w:t>
            </w:r>
            <w:r>
              <w:rPr>
                <w:noProof/>
                <w:sz w:val="28"/>
              </w:rPr>
              <w:t xml:space="preserve">Dr. </w:t>
            </w:r>
            <w:r w:rsidRPr="00D42523">
              <w:rPr>
                <w:noProof/>
                <w:sz w:val="28"/>
              </w:rPr>
              <w:t>Doug Ford</w:t>
            </w:r>
          </w:p>
        </w:tc>
        <w:tc>
          <w:tcPr>
            <w:tcW w:w="5284" w:type="dxa"/>
          </w:tcPr>
          <w:p w14:paraId="4AD80FB0" w14:textId="77777777" w:rsidR="00FC16B9" w:rsidRPr="00FC16B9" w:rsidRDefault="00FC16B9" w:rsidP="00FC16B9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8AF732" wp14:editId="1939F542">
                  <wp:extent cx="3131820" cy="2276475"/>
                  <wp:effectExtent l="0" t="0" r="0" b="9525"/>
                  <wp:docPr id="23" name="Picture 23" descr="A sign on the side of a building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xels-photo-208474 free dental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" t="8096" r="9616" b="17441"/>
                          <a:stretch/>
                        </pic:blipFill>
                        <pic:spPr bwMode="auto">
                          <a:xfrm>
                            <a:off x="0" y="0"/>
                            <a:ext cx="3150719" cy="2290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16B9">
              <w:rPr>
                <w:noProof/>
                <w:sz w:val="24"/>
              </w:rPr>
              <w:t>How to get quality dental care?</w:t>
            </w:r>
          </w:p>
          <w:p w14:paraId="5DDEBFE2" w14:textId="77777777" w:rsidR="00FC16B9" w:rsidRPr="00FC16B9" w:rsidRDefault="00FC16B9" w:rsidP="00FC16B9">
            <w:pPr>
              <w:pStyle w:val="ListParagraph"/>
              <w:numPr>
                <w:ilvl w:val="0"/>
                <w:numId w:val="6"/>
              </w:numPr>
              <w:rPr>
                <w:noProof/>
                <w:sz w:val="24"/>
              </w:rPr>
            </w:pPr>
            <w:r w:rsidRPr="00FC16B9">
              <w:rPr>
                <w:noProof/>
                <w:sz w:val="24"/>
              </w:rPr>
              <w:t xml:space="preserve">Free Dental for under 18s: </w:t>
            </w:r>
            <w:hyperlink r:id="rId9" w:history="1">
              <w:r w:rsidRPr="00FC16B9">
                <w:rPr>
                  <w:rStyle w:val="Hyperlink"/>
                  <w:noProof/>
                  <w:sz w:val="24"/>
                </w:rPr>
                <w:t>https://bit.ly/21BO2ME</w:t>
              </w:r>
            </w:hyperlink>
          </w:p>
          <w:p w14:paraId="45741EFD" w14:textId="77777777" w:rsidR="00FC16B9" w:rsidRPr="00FC16B9" w:rsidRDefault="00FC16B9" w:rsidP="00FC16B9">
            <w:pPr>
              <w:pStyle w:val="ListParagraph"/>
              <w:numPr>
                <w:ilvl w:val="0"/>
                <w:numId w:val="6"/>
              </w:numPr>
              <w:rPr>
                <w:noProof/>
                <w:sz w:val="24"/>
              </w:rPr>
            </w:pPr>
            <w:r w:rsidRPr="00FC16B9">
              <w:rPr>
                <w:rFonts w:ascii="Helvetica" w:hAnsi="Helvetica" w:cs="Helvetica"/>
                <w:color w:val="000000"/>
                <w:sz w:val="24"/>
                <w:shd w:val="clear" w:color="auto" w:fill="F5F5F5"/>
              </w:rPr>
              <w:t>Faculty of Dentistry, University of Toronto, 101 Elm St. 416-864-8320</w:t>
            </w:r>
          </w:p>
          <w:p w14:paraId="12D59A3E" w14:textId="77777777" w:rsidR="00FC16B9" w:rsidRPr="005D65E4" w:rsidRDefault="00FC16B9" w:rsidP="00FC16B9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 w:rsidRPr="00FC16B9">
              <w:rPr>
                <w:rFonts w:ascii="Helvetica" w:hAnsi="Helvetica" w:cs="Helvetica"/>
                <w:color w:val="000000"/>
                <w:sz w:val="24"/>
                <w:shd w:val="clear" w:color="auto" w:fill="F8F8F8"/>
              </w:rPr>
              <w:t>George Brown College, Wave Dental Clinic, 51 Dockside Dr., 3rd Floor</w:t>
            </w:r>
            <w:r w:rsidRPr="00FC16B9">
              <w:rPr>
                <w:rFonts w:ascii="Helvetica" w:hAnsi="Helvetica" w:cs="Helvetica"/>
                <w:color w:val="000000"/>
                <w:sz w:val="24"/>
              </w:rPr>
              <w:br/>
            </w:r>
            <w:r w:rsidRPr="00FC16B9">
              <w:rPr>
                <w:rFonts w:ascii="Helvetica" w:hAnsi="Helvetica" w:cs="Helvetica"/>
                <w:color w:val="000000"/>
                <w:sz w:val="24"/>
                <w:shd w:val="clear" w:color="auto" w:fill="F8F8F8"/>
              </w:rPr>
              <w:t>Low cost cleanings, small fillings and dentures</w:t>
            </w:r>
          </w:p>
          <w:p w14:paraId="7BDC53F4" w14:textId="04BD216E" w:rsidR="00997383" w:rsidRPr="00532A19" w:rsidRDefault="00532A19" w:rsidP="00532A1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Pr="00532A19">
              <w:rPr>
                <w:sz w:val="28"/>
                <w:szCs w:val="28"/>
              </w:rPr>
              <w:t>211 has a list of dentist services</w:t>
            </w:r>
          </w:p>
          <w:p w14:paraId="4E8DC062" w14:textId="77777777" w:rsidR="00997383" w:rsidRDefault="00997383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2F1A5C79" w14:textId="77777777" w:rsidR="00997383" w:rsidRDefault="00997383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215A64E0" w14:textId="77777777" w:rsidR="00997383" w:rsidRDefault="00997383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23DCB3D4" w14:textId="77777777" w:rsidR="00997383" w:rsidRDefault="00997383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64EB864F" w14:textId="77777777" w:rsidR="00997383" w:rsidRDefault="00997383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3A8C6AAD" w14:textId="77777777" w:rsidR="00997383" w:rsidRDefault="00997383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37E550DB" w14:textId="77777777" w:rsidR="00997383" w:rsidRDefault="00997383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735BAB83" w14:textId="77777777" w:rsidR="00997383" w:rsidRDefault="00997383" w:rsidP="00997383">
            <w:pPr>
              <w:ind w:left="-318"/>
              <w:jc w:val="center"/>
              <w:rPr>
                <w:sz w:val="28"/>
                <w:szCs w:val="28"/>
              </w:rPr>
            </w:pPr>
          </w:p>
          <w:p w14:paraId="451E6A71" w14:textId="77777777" w:rsidR="00997383" w:rsidRDefault="00997383" w:rsidP="00997383">
            <w:pPr>
              <w:rPr>
                <w:noProof/>
                <w:sz w:val="28"/>
                <w:szCs w:val="28"/>
              </w:rPr>
            </w:pPr>
          </w:p>
        </w:tc>
      </w:tr>
      <w:tr w:rsidR="00997383" w:rsidRPr="00807426" w14:paraId="21AC89E2" w14:textId="77777777" w:rsidTr="00997383">
        <w:trPr>
          <w:cantSplit/>
          <w:trHeight w:hRule="exact" w:val="7036"/>
        </w:trPr>
        <w:tc>
          <w:tcPr>
            <w:tcW w:w="5494" w:type="dxa"/>
          </w:tcPr>
          <w:p w14:paraId="30B5BB76" w14:textId="77777777" w:rsidR="00997383" w:rsidRDefault="00997383" w:rsidP="00997383">
            <w:pPr>
              <w:rPr>
                <w:noProof/>
                <w:sz w:val="28"/>
                <w:szCs w:val="28"/>
              </w:rPr>
            </w:pPr>
          </w:p>
          <w:p w14:paraId="46E57742" w14:textId="77777777" w:rsidR="00997383" w:rsidRPr="00811D55" w:rsidRDefault="00997383" w:rsidP="00997383">
            <w:pPr>
              <w:jc w:val="center"/>
              <w:rPr>
                <w:noProof/>
                <w:sz w:val="44"/>
                <w:szCs w:val="44"/>
              </w:rPr>
            </w:pPr>
            <w:r w:rsidRPr="00811D55">
              <w:rPr>
                <w:noProof/>
                <w:sz w:val="44"/>
                <w:szCs w:val="44"/>
              </w:rPr>
              <w:t>Food Waste Cost$</w:t>
            </w:r>
          </w:p>
          <w:p w14:paraId="6C1CED33" w14:textId="77777777" w:rsidR="00997383" w:rsidRPr="00736312" w:rsidRDefault="00997383" w:rsidP="009973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>Plan your meals.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</w:t>
            </w:r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reduces </w:t>
            </w:r>
            <w:proofErr w:type="gramStart"/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>waste, and</w:t>
            </w:r>
            <w:proofErr w:type="gramEnd"/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makes a for a fun household activity.</w:t>
            </w:r>
          </w:p>
          <w:p w14:paraId="2CC4AFA5" w14:textId="77777777" w:rsidR="00997383" w:rsidRPr="00736312" w:rsidRDefault="00997383" w:rsidP="009973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Buy only what you need. </w:t>
            </w:r>
          </w:p>
          <w:p w14:paraId="109318FF" w14:textId="77777777" w:rsidR="00997383" w:rsidRPr="00736312" w:rsidRDefault="00997383" w:rsidP="009973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Best before dates are required for manufacturing, but A sniff, a taste, or cutting off a bad part can keep good food from going to waste. </w:t>
            </w:r>
          </w:p>
          <w:p w14:paraId="7632B01F" w14:textId="77777777" w:rsidR="00997383" w:rsidRPr="00736312" w:rsidRDefault="00997383" w:rsidP="009973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Throw out the cook book, not the leftovers! </w:t>
            </w:r>
          </w:p>
          <w:p w14:paraId="119B8C07" w14:textId="77777777" w:rsidR="00997383" w:rsidRPr="00736312" w:rsidRDefault="00997383" w:rsidP="009973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Get spices, </w:t>
            </w:r>
            <w:proofErr w:type="spellStart"/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>flavours</w:t>
            </w:r>
            <w:proofErr w:type="spellEnd"/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experiment.</w:t>
            </w:r>
          </w:p>
          <w:p w14:paraId="17579846" w14:textId="77777777" w:rsidR="00997383" w:rsidRPr="00736312" w:rsidRDefault="00997383" w:rsidP="009973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>Blend it. Smoothies, sauces and soups can save all kinds of edgy veggies and fruits.</w:t>
            </w:r>
          </w:p>
          <w:p w14:paraId="167983F5" w14:textId="77777777" w:rsidR="00997383" w:rsidRPr="00736312" w:rsidRDefault="00997383" w:rsidP="009973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12">
              <w:rPr>
                <w:rFonts w:ascii="Times New Roman" w:eastAsia="Times New Roman" w:hAnsi="Times New Roman" w:cs="Times New Roman"/>
                <w:sz w:val="24"/>
                <w:szCs w:val="24"/>
              </w:rPr>
              <w:t>Leftovers are pre-prepped ingredients. Leftovers are already cooked—making you that much closer to a new meal. With flash in the pan and some sauce or spice, last night’s discards become today’s delight.</w:t>
            </w:r>
          </w:p>
          <w:p w14:paraId="4EC80F44" w14:textId="77777777" w:rsidR="00997383" w:rsidRPr="00811D55" w:rsidRDefault="00997383" w:rsidP="0099738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Food Systems Lab: </w:t>
            </w:r>
            <w:r>
              <w:rPr>
                <w:b/>
                <w:i/>
                <w:sz w:val="28"/>
                <w:szCs w:val="28"/>
              </w:rPr>
              <w:t>Closing the loop on food waste in Toronto</w:t>
            </w:r>
          </w:p>
          <w:p w14:paraId="6BFE858F" w14:textId="77777777" w:rsidR="00997383" w:rsidRDefault="00997383" w:rsidP="00997383">
            <w:pPr>
              <w:rPr>
                <w:b/>
                <w:sz w:val="28"/>
                <w:szCs w:val="28"/>
              </w:rPr>
            </w:pPr>
            <w:hyperlink r:id="rId10" w:history="1">
              <w:r w:rsidRPr="00A44C3E">
                <w:rPr>
                  <w:rStyle w:val="Hyperlink"/>
                  <w:b/>
                  <w:sz w:val="28"/>
                  <w:szCs w:val="28"/>
                </w:rPr>
                <w:t>https://bit.ly/2wXvmjN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14:paraId="1E56A155" w14:textId="77777777" w:rsidR="00997383" w:rsidRPr="004E5EBA" w:rsidRDefault="00997383" w:rsidP="00997383">
            <w:pPr>
              <w:rPr>
                <w:b/>
                <w:sz w:val="28"/>
                <w:szCs w:val="28"/>
              </w:rPr>
            </w:pPr>
          </w:p>
        </w:tc>
        <w:tc>
          <w:tcPr>
            <w:tcW w:w="5284" w:type="dxa"/>
          </w:tcPr>
          <w:p w14:paraId="1630AE0F" w14:textId="5C942848" w:rsidR="00997383" w:rsidRDefault="00997383" w:rsidP="00997383">
            <w:pPr>
              <w:ind w:left="-318"/>
              <w:jc w:val="center"/>
              <w:rPr>
                <w:noProof/>
                <w:sz w:val="36"/>
                <w:szCs w:val="28"/>
              </w:rPr>
            </w:pPr>
            <w:r>
              <w:rPr>
                <w:noProof/>
                <w:sz w:val="36"/>
                <w:szCs w:val="28"/>
              </w:rPr>
              <w:t xml:space="preserve">Right to </w:t>
            </w:r>
            <w:r w:rsidRPr="002835C9">
              <w:rPr>
                <w:noProof/>
                <w:sz w:val="36"/>
                <w:szCs w:val="28"/>
              </w:rPr>
              <w:t xml:space="preserve">Food </w:t>
            </w:r>
            <w:r>
              <w:rPr>
                <w:noProof/>
                <w:sz w:val="36"/>
                <w:szCs w:val="28"/>
              </w:rPr>
              <w:t xml:space="preserve">– </w:t>
            </w:r>
            <w:r w:rsidRPr="002835C9">
              <w:rPr>
                <w:noProof/>
                <w:sz w:val="36"/>
                <w:szCs w:val="28"/>
              </w:rPr>
              <w:t>Advocacy</w:t>
            </w:r>
          </w:p>
          <w:p w14:paraId="3ADA4745" w14:textId="77777777" w:rsidR="00997383" w:rsidRDefault="00997383" w:rsidP="00997383">
            <w:pPr>
              <w:ind w:left="-318"/>
              <w:jc w:val="center"/>
              <w:rPr>
                <w:noProof/>
                <w:sz w:val="36"/>
                <w:szCs w:val="28"/>
              </w:rPr>
            </w:pPr>
          </w:p>
          <w:p w14:paraId="7E58879E" w14:textId="6CD00DC4" w:rsidR="00997383" w:rsidRDefault="00997383" w:rsidP="0099738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human rights: Adequacy, availability, accessibility, sustainability (UN ESCR Article 11)</w:t>
            </w:r>
          </w:p>
          <w:p w14:paraId="0879EBF6" w14:textId="77777777" w:rsidR="00997383" w:rsidRDefault="00997383" w:rsidP="0099738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security requires income (Raise the ODSP and OW and Special Diet Rates</w:t>
            </w:r>
          </w:p>
          <w:p w14:paraId="36456AA9" w14:textId="77777777" w:rsidR="00997383" w:rsidRDefault="00997383" w:rsidP="0099738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www.PutFoodintheBudget.ca </w:t>
            </w:r>
          </w:p>
          <w:p w14:paraId="182A070B" w14:textId="77777777" w:rsidR="00997383" w:rsidRDefault="00997383" w:rsidP="0099738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food standards and ways to complain about food at Toronto Shelters, hospital, school, prison, jail Standards for food.</w:t>
            </w:r>
          </w:p>
          <w:p w14:paraId="61FC288D" w14:textId="02F5E235" w:rsidR="00997383" w:rsidRPr="00997383" w:rsidRDefault="00532A19" w:rsidP="0099738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Dignity at shelters, food banks and food programs </w:t>
            </w: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a right and good for community. We deserve it.</w:t>
            </w:r>
          </w:p>
        </w:tc>
      </w:tr>
      <w:tr w:rsidR="00997383" w14:paraId="2CDE9E04" w14:textId="77777777" w:rsidTr="00997383">
        <w:trPr>
          <w:cantSplit/>
          <w:trHeight w:hRule="exact" w:val="7036"/>
        </w:trPr>
        <w:tc>
          <w:tcPr>
            <w:tcW w:w="5494" w:type="dxa"/>
          </w:tcPr>
          <w:p w14:paraId="7EA63F9E" w14:textId="77777777" w:rsidR="00997383" w:rsidRPr="00AA0B9D" w:rsidRDefault="00997383" w:rsidP="00997383">
            <w:pPr>
              <w:jc w:val="center"/>
              <w:rPr>
                <w:rFonts w:ascii="Calibri" w:hAnsi="Calibri" w:cs="Calibri"/>
                <w:b/>
                <w:noProof/>
                <w:sz w:val="36"/>
                <w:szCs w:val="28"/>
              </w:rPr>
            </w:pPr>
            <w:r w:rsidRPr="00AA0B9D">
              <w:rPr>
                <w:rFonts w:ascii="Calibri" w:hAnsi="Calibri" w:cs="Calibri"/>
                <w:b/>
                <w:noProof/>
                <w:sz w:val="36"/>
                <w:szCs w:val="28"/>
              </w:rPr>
              <w:t>Special Diet – ODSP</w:t>
            </w:r>
          </w:p>
          <w:p w14:paraId="4AE39F96" w14:textId="77777777" w:rsidR="00997383" w:rsidRPr="00AA0B9D" w:rsidRDefault="00997383" w:rsidP="00997383">
            <w:pPr>
              <w:pStyle w:val="ListParagraph"/>
              <w:numPr>
                <w:ilvl w:val="0"/>
                <w:numId w:val="15"/>
              </w:numPr>
              <w:spacing w:line="293" w:lineRule="atLeast"/>
              <w:ind w:right="3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AA0B9D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Max of $250 per month … </w:t>
            </w:r>
          </w:p>
          <w:p w14:paraId="196E1BD4" w14:textId="77777777" w:rsidR="00997383" w:rsidRPr="00AA0B9D" w:rsidRDefault="00997383" w:rsidP="00997383">
            <w:pPr>
              <w:pStyle w:val="ListParagraph"/>
              <w:numPr>
                <w:ilvl w:val="0"/>
                <w:numId w:val="15"/>
              </w:numPr>
              <w:spacing w:line="293" w:lineRule="atLeast"/>
              <w:ind w:right="3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AA0B9D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Find the list of Conditions: </w:t>
            </w:r>
            <w:hyperlink r:id="rId11" w:history="1">
              <w:r w:rsidRPr="00AA0B9D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https://bit.ly/2MffbGp</w:t>
              </w:r>
            </w:hyperlink>
            <w:r w:rsidRPr="00AA0B9D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</w:p>
          <w:p w14:paraId="302E61CB" w14:textId="77777777" w:rsidR="00997383" w:rsidRPr="00AA0B9D" w:rsidRDefault="00997383" w:rsidP="00997383">
            <w:pPr>
              <w:numPr>
                <w:ilvl w:val="0"/>
                <w:numId w:val="15"/>
              </w:numPr>
              <w:spacing w:line="293" w:lineRule="atLeast"/>
              <w:ind w:right="3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AA0B9D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Find amounts: </w:t>
            </w:r>
            <w:hyperlink r:id="rId12" w:history="1">
              <w:r w:rsidRPr="00AA0B9D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https://bit.ly/2BbnP3K</w:t>
              </w:r>
            </w:hyperlink>
            <w:r w:rsidRPr="00AA0B9D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</w:p>
          <w:p w14:paraId="7E6A710C" w14:textId="77777777" w:rsidR="00997383" w:rsidRPr="00AA0B9D" w:rsidRDefault="00997383" w:rsidP="00997383">
            <w:pPr>
              <w:spacing w:line="293" w:lineRule="atLeast"/>
              <w:ind w:left="360" w:right="3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  <w:p w14:paraId="547FE46D" w14:textId="77777777" w:rsidR="00997383" w:rsidRPr="00AA0B9D" w:rsidRDefault="00997383" w:rsidP="00997383">
            <w:pPr>
              <w:widowControl w:val="0"/>
              <w:spacing w:line="293" w:lineRule="exact"/>
              <w:rPr>
                <w:sz w:val="28"/>
              </w:rPr>
            </w:pPr>
            <w:r w:rsidRPr="00AA0B9D">
              <w:rPr>
                <w:b/>
                <w:bCs/>
                <w:sz w:val="28"/>
              </w:rPr>
              <w:t>1. Take the application form to an approved health care professional.</w:t>
            </w:r>
          </w:p>
          <w:p w14:paraId="496B083B" w14:textId="77777777" w:rsidR="00997383" w:rsidRPr="00AA0B9D" w:rsidRDefault="00997383" w:rsidP="00997383">
            <w:pPr>
              <w:widowControl w:val="0"/>
              <w:spacing w:line="293" w:lineRule="exact"/>
              <w:ind w:left="300" w:hanging="300"/>
              <w:rPr>
                <w:sz w:val="28"/>
              </w:rPr>
            </w:pPr>
            <w:r w:rsidRPr="00AA0B9D">
              <w:rPr>
                <w:rFonts w:ascii="Symbol" w:hAnsi="Symbol"/>
                <w:sz w:val="28"/>
              </w:rPr>
              <w:t></w:t>
            </w:r>
            <w:r w:rsidRPr="00AA0B9D">
              <w:rPr>
                <w:rFonts w:ascii="Symbol" w:hAnsi="Symbol"/>
                <w:sz w:val="28"/>
              </w:rPr>
              <w:t></w:t>
            </w:r>
            <w:r w:rsidRPr="00AA0B9D">
              <w:rPr>
                <w:sz w:val="28"/>
              </w:rPr>
              <w:t>a physician, a registered nurse in the Extended Class (Nurse Practitioner), a registered dietitian, a registered midwife or a traditional Aboriginal midwife (but only for medical conditions related to difficulties with breast-feeding).</w:t>
            </w:r>
          </w:p>
          <w:p w14:paraId="2A27A916" w14:textId="77777777" w:rsidR="00997383" w:rsidRPr="00AA0B9D" w:rsidRDefault="00997383" w:rsidP="00997383">
            <w:pPr>
              <w:widowControl w:val="0"/>
              <w:spacing w:line="293" w:lineRule="exact"/>
              <w:rPr>
                <w:b/>
                <w:bCs/>
                <w:sz w:val="28"/>
              </w:rPr>
            </w:pPr>
            <w:r w:rsidRPr="00AA0B9D">
              <w:rPr>
                <w:b/>
                <w:bCs/>
                <w:sz w:val="28"/>
              </w:rPr>
              <w:t>2. Complete Section 1 of the form</w:t>
            </w:r>
          </w:p>
          <w:p w14:paraId="4E8E68D0" w14:textId="77777777" w:rsidR="00997383" w:rsidRPr="00AA0B9D" w:rsidRDefault="00997383" w:rsidP="00997383">
            <w:pPr>
              <w:widowControl w:val="0"/>
              <w:spacing w:line="293" w:lineRule="exact"/>
              <w:rPr>
                <w:sz w:val="28"/>
              </w:rPr>
            </w:pPr>
            <w:r w:rsidRPr="00AA0B9D">
              <w:rPr>
                <w:b/>
                <w:bCs/>
                <w:sz w:val="28"/>
              </w:rPr>
              <w:t>3. Sign Section 4 of the form</w:t>
            </w:r>
          </w:p>
          <w:p w14:paraId="4857D9C4" w14:textId="77777777" w:rsidR="00997383" w:rsidRPr="00AA0B9D" w:rsidRDefault="00997383" w:rsidP="00997383">
            <w:pPr>
              <w:widowControl w:val="0"/>
              <w:spacing w:line="293" w:lineRule="exact"/>
              <w:rPr>
                <w:sz w:val="28"/>
              </w:rPr>
            </w:pPr>
            <w:r w:rsidRPr="00AA0B9D">
              <w:rPr>
                <w:b/>
                <w:bCs/>
                <w:sz w:val="28"/>
              </w:rPr>
              <w:t>4. Return the form.</w:t>
            </w:r>
          </w:p>
          <w:p w14:paraId="6D4A04C0" w14:textId="77777777" w:rsidR="00997383" w:rsidRPr="00AA0B9D" w:rsidRDefault="00997383" w:rsidP="00997383">
            <w:pPr>
              <w:spacing w:line="293" w:lineRule="exact"/>
              <w:ind w:left="360" w:right="300" w:hanging="360"/>
              <w:rPr>
                <w:sz w:val="28"/>
              </w:rPr>
            </w:pPr>
            <w:r w:rsidRPr="00AA0B9D">
              <w:rPr>
                <w:sz w:val="28"/>
              </w:rPr>
              <w:t>When you have completed the application form, return it to your local Ontario Works or Ontario Disability Support Program office.</w:t>
            </w:r>
          </w:p>
          <w:p w14:paraId="3740CD5E" w14:textId="7D13E0DB" w:rsidR="00997383" w:rsidRDefault="00997383" w:rsidP="00997383">
            <w:pPr>
              <w:rPr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</w:tcPr>
          <w:p w14:paraId="099131AC" w14:textId="77777777" w:rsidR="00A44679" w:rsidRPr="00BD2928" w:rsidRDefault="00A44679" w:rsidP="00A44679">
            <w:pPr>
              <w:jc w:val="center"/>
              <w:rPr>
                <w:b/>
                <w:noProof/>
                <w:sz w:val="32"/>
                <w:szCs w:val="28"/>
              </w:rPr>
            </w:pPr>
            <w:r w:rsidRPr="000A07FE">
              <w:rPr>
                <w:b/>
                <w:noProof/>
                <w:sz w:val="32"/>
                <w:szCs w:val="28"/>
              </w:rPr>
              <w:t>Healthy Veins</w:t>
            </w:r>
          </w:p>
          <w:p w14:paraId="222B593F" w14:textId="77777777" w:rsidR="00A44679" w:rsidRDefault="00A44679" w:rsidP="00A44679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Eat more fiber. Fiber is essential for balanced nutrition and normal digestive function. </w:t>
            </w:r>
          </w:p>
          <w:p w14:paraId="740B7D7B" w14:textId="77777777" w:rsidR="00A44679" w:rsidRDefault="00A44679" w:rsidP="00A44679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 Narrow" w:hAnsi="Arial Narrow" w:cs="Arial"/>
                <w:color w:val="222222"/>
              </w:rPr>
            </w:pPr>
          </w:p>
          <w:p w14:paraId="77D9CF57" w14:textId="77777777" w:rsidR="00A44679" w:rsidRDefault="00A44679" w:rsidP="00A44679">
            <w:pPr>
              <w:shd w:val="clear" w:color="auto" w:fill="FFFFFF"/>
              <w:ind w:right="240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CA"/>
              </w:rPr>
              <w:t>Drink water, we all need it…and you deserve to be hydrated! Also, water helps fiber do its job by flu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CA"/>
              </w:rPr>
              <w:t xml:space="preserve">shing out the system and by promoting circulation. </w:t>
            </w:r>
          </w:p>
          <w:p w14:paraId="79F43FF4" w14:textId="77777777" w:rsidR="00A44679" w:rsidRDefault="00A44679" w:rsidP="00A44679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 Narrow" w:hAnsi="Arial Narrow" w:cs="Arial"/>
                <w:color w:val="222222"/>
                <w:u w:val="single"/>
              </w:rPr>
            </w:pPr>
          </w:p>
          <w:p w14:paraId="2A465D84" w14:textId="77777777" w:rsidR="00A44679" w:rsidRDefault="00A44679" w:rsidP="00A44679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 Narrow" w:hAnsi="Arial Narrow" w:cs="Arial"/>
                <w:color w:val="222222"/>
                <w:u w:val="single"/>
              </w:rPr>
            </w:pPr>
            <w:r>
              <w:rPr>
                <w:rFonts w:ascii="Arial Narrow" w:hAnsi="Arial Narrow"/>
                <w:noProof/>
                <w:color w:val="333333"/>
              </w:rPr>
              <w:drawing>
                <wp:anchor distT="0" distB="0" distL="114300" distR="114300" simplePos="0" relativeHeight="251677696" behindDoc="1" locked="0" layoutInCell="1" allowOverlap="1" wp14:anchorId="60E38D02" wp14:editId="14A57E84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121285</wp:posOffset>
                  </wp:positionV>
                  <wp:extent cx="911225" cy="1282465"/>
                  <wp:effectExtent l="0" t="0" r="3175" b="0"/>
                  <wp:wrapTight wrapText="bothSides">
                    <wp:wrapPolygon edited="0">
                      <wp:start x="0" y="0"/>
                      <wp:lineTo x="0" y="21183"/>
                      <wp:lineTo x="21224" y="21183"/>
                      <wp:lineTo x="21224" y="0"/>
                      <wp:lineTo x="0" y="0"/>
                    </wp:wrapPolygon>
                  </wp:wrapTight>
                  <wp:docPr id="21" name="Picture 21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ter drop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12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color w:val="222222"/>
                <w:u w:val="single"/>
              </w:rPr>
              <w:t xml:space="preserve">Foods that are good for your veins! </w:t>
            </w:r>
          </w:p>
          <w:p w14:paraId="687E5DC1" w14:textId="77777777" w:rsidR="00A44679" w:rsidRDefault="00A44679" w:rsidP="00A44679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 Narrow" w:hAnsi="Arial Narrow" w:cs="Arial"/>
                <w:color w:val="222222"/>
                <w:u w:val="single"/>
              </w:rPr>
            </w:pPr>
          </w:p>
          <w:p w14:paraId="52DF95EB" w14:textId="77777777" w:rsidR="00A44679" w:rsidRDefault="00A44679" w:rsidP="00A44679">
            <w:pPr>
              <w:pStyle w:val="trt0xe"/>
              <w:numPr>
                <w:ilvl w:val="0"/>
                <w:numId w:val="1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Strawberries</w:t>
            </w:r>
          </w:p>
          <w:p w14:paraId="66874C48" w14:textId="77777777" w:rsidR="00A44679" w:rsidRDefault="00A44679" w:rsidP="00A44679">
            <w:pPr>
              <w:pStyle w:val="trt0xe"/>
              <w:numPr>
                <w:ilvl w:val="0"/>
                <w:numId w:val="1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Red bell peppers or sweet peppers</w:t>
            </w:r>
          </w:p>
          <w:p w14:paraId="6F866648" w14:textId="77777777" w:rsidR="00A44679" w:rsidRDefault="00A44679" w:rsidP="00A44679">
            <w:pPr>
              <w:pStyle w:val="trt0xe"/>
              <w:numPr>
                <w:ilvl w:val="0"/>
                <w:numId w:val="1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Citrus fruits</w:t>
            </w:r>
          </w:p>
          <w:p w14:paraId="120EC93A" w14:textId="77777777" w:rsidR="00A44679" w:rsidRPr="000A07FE" w:rsidRDefault="00A44679" w:rsidP="00A44679">
            <w:pPr>
              <w:pStyle w:val="trt0xe"/>
              <w:numPr>
                <w:ilvl w:val="0"/>
                <w:numId w:val="1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 Narrow" w:hAnsi="Arial Narrow" w:cs="Arial"/>
                <w:color w:val="222222"/>
              </w:rPr>
            </w:pPr>
            <w:r w:rsidRPr="000A07FE">
              <w:rPr>
                <w:rFonts w:ascii="Arial Narrow" w:hAnsi="Arial Narrow" w:cs="Arial"/>
                <w:color w:val="222222"/>
              </w:rPr>
              <w:t>Broccoli, Brussels sprouts</w:t>
            </w:r>
          </w:p>
          <w:p w14:paraId="5C4A6D4B" w14:textId="77777777" w:rsidR="00A44679" w:rsidRDefault="00A44679" w:rsidP="00A44679">
            <w:pPr>
              <w:pStyle w:val="trt0xe"/>
              <w:numPr>
                <w:ilvl w:val="0"/>
                <w:numId w:val="1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Tropical fruits – mangoes, papaya</w:t>
            </w:r>
          </w:p>
          <w:p w14:paraId="2E4FAB11" w14:textId="77777777" w:rsidR="00A44679" w:rsidRDefault="00A44679" w:rsidP="00A44679">
            <w:pPr>
              <w:rPr>
                <w:rFonts w:ascii="Arial Narrow" w:hAnsi="Arial Narrow" w:cs="Arial"/>
                <w:color w:val="222222"/>
              </w:rPr>
            </w:pPr>
            <w:r w:rsidRPr="000A07FE">
              <w:rPr>
                <w:rFonts w:ascii="Arial Narrow" w:hAnsi="Arial Narrow" w:cs="Arial"/>
                <w:color w:val="222222"/>
              </w:rPr>
              <w:t>Garlic, Spinach</w:t>
            </w:r>
          </w:p>
          <w:p w14:paraId="41627654" w14:textId="77777777" w:rsidR="00A44679" w:rsidRDefault="00A44679" w:rsidP="00A44679">
            <w:pPr>
              <w:rPr>
                <w:rFonts w:ascii="Arial Narrow" w:hAnsi="Arial Narrow" w:cs="Arial"/>
                <w:color w:val="222222"/>
              </w:rPr>
            </w:pPr>
          </w:p>
          <w:p w14:paraId="79625578" w14:textId="77777777" w:rsidR="00A44679" w:rsidRDefault="00A44679" w:rsidP="00A44679">
            <w:pPr>
              <w:shd w:val="clear" w:color="auto" w:fill="FFFFFF"/>
              <w:ind w:right="240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CA"/>
              </w:rPr>
              <w:t>Cut back on caffeine and cigarettes 1-2 hours before using. Caffeine and cigarettes can shrink veins and make them harder to find.</w:t>
            </w:r>
          </w:p>
          <w:p w14:paraId="07ED122B" w14:textId="3AD15179" w:rsidR="00997383" w:rsidRDefault="00A44679" w:rsidP="00870EDC">
            <w:pPr>
              <w:ind w:left="-318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 xml:space="preserve">Food Skills, CRC | </w:t>
            </w:r>
            <w:hyperlink r:id="rId14" w:history="1">
              <w:r>
                <w:rPr>
                  <w:rStyle w:val="Hyperlink"/>
                </w:rPr>
                <w:t>Regent Park Community Food Centre,  www.tcrc.ca</w:t>
              </w:r>
            </w:hyperlink>
            <w:r>
              <w:t> )</w:t>
            </w:r>
          </w:p>
        </w:tc>
      </w:tr>
    </w:tbl>
    <w:p w14:paraId="1BC3442B" w14:textId="03AD8E7C" w:rsidR="00807426" w:rsidRPr="00870EDC" w:rsidRDefault="00807426" w:rsidP="00870EDC">
      <w:pPr>
        <w:rPr>
          <w:sz w:val="2"/>
        </w:rPr>
      </w:pPr>
    </w:p>
    <w:sectPr w:rsidR="00807426" w:rsidRPr="00870EDC" w:rsidSect="00EF47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C43B" w14:textId="77777777" w:rsidR="003162BE" w:rsidRDefault="003162BE" w:rsidP="00D4203B">
      <w:r>
        <w:separator/>
      </w:r>
    </w:p>
  </w:endnote>
  <w:endnote w:type="continuationSeparator" w:id="0">
    <w:p w14:paraId="5BBC3EC0" w14:textId="77777777" w:rsidR="003162BE" w:rsidRDefault="003162BE" w:rsidP="00D4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130C8" w14:textId="77777777" w:rsidR="003162BE" w:rsidRDefault="003162BE" w:rsidP="00D4203B">
      <w:r>
        <w:separator/>
      </w:r>
    </w:p>
  </w:footnote>
  <w:footnote w:type="continuationSeparator" w:id="0">
    <w:p w14:paraId="16D1BE24" w14:textId="77777777" w:rsidR="003162BE" w:rsidRDefault="003162BE" w:rsidP="00D4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01EE"/>
    <w:multiLevelType w:val="hybridMultilevel"/>
    <w:tmpl w:val="952082A6"/>
    <w:lvl w:ilvl="0" w:tplc="EA902DBA">
      <w:start w:val="3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C1C"/>
    <w:multiLevelType w:val="hybridMultilevel"/>
    <w:tmpl w:val="9E084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22705"/>
    <w:multiLevelType w:val="hybridMultilevel"/>
    <w:tmpl w:val="44F0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E7DE2"/>
    <w:multiLevelType w:val="hybridMultilevel"/>
    <w:tmpl w:val="EAC6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46DF"/>
    <w:multiLevelType w:val="hybridMultilevel"/>
    <w:tmpl w:val="091E3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23EC8"/>
    <w:multiLevelType w:val="multilevel"/>
    <w:tmpl w:val="955A1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CC72E04"/>
    <w:multiLevelType w:val="hybridMultilevel"/>
    <w:tmpl w:val="176CEE58"/>
    <w:lvl w:ilvl="0" w:tplc="0409000B">
      <w:start w:val="1"/>
      <w:numFmt w:val="bullet"/>
      <w:lvlText w:val=""/>
      <w:lvlJc w:val="left"/>
      <w:pPr>
        <w:ind w:left="4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7" w15:restartNumberingAfterBreak="0">
    <w:nsid w:val="4DE03ECA"/>
    <w:multiLevelType w:val="multilevel"/>
    <w:tmpl w:val="05EA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6D7FD1"/>
    <w:multiLevelType w:val="hybridMultilevel"/>
    <w:tmpl w:val="D7403C98"/>
    <w:lvl w:ilvl="0" w:tplc="835AB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7E28"/>
    <w:multiLevelType w:val="multilevel"/>
    <w:tmpl w:val="4790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B66F5"/>
    <w:multiLevelType w:val="hybridMultilevel"/>
    <w:tmpl w:val="3D3A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3AEA"/>
    <w:multiLevelType w:val="hybridMultilevel"/>
    <w:tmpl w:val="E4BE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DA4FAC"/>
    <w:multiLevelType w:val="hybridMultilevel"/>
    <w:tmpl w:val="7BACE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530E3"/>
    <w:multiLevelType w:val="hybridMultilevel"/>
    <w:tmpl w:val="5C70A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E0D9C"/>
    <w:multiLevelType w:val="multilevel"/>
    <w:tmpl w:val="897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13"/>
  </w:num>
  <w:num w:numId="12">
    <w:abstractNumId w:val="2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7E"/>
    <w:rsid w:val="00010AD7"/>
    <w:rsid w:val="0002254E"/>
    <w:rsid w:val="00025120"/>
    <w:rsid w:val="000A07FE"/>
    <w:rsid w:val="000B528B"/>
    <w:rsid w:val="000B608B"/>
    <w:rsid w:val="000C1C9E"/>
    <w:rsid w:val="000D73B2"/>
    <w:rsid w:val="00125D8F"/>
    <w:rsid w:val="00166F13"/>
    <w:rsid w:val="00177846"/>
    <w:rsid w:val="00186044"/>
    <w:rsid w:val="00187FDC"/>
    <w:rsid w:val="001A371F"/>
    <w:rsid w:val="001A6F4B"/>
    <w:rsid w:val="00213226"/>
    <w:rsid w:val="00270D09"/>
    <w:rsid w:val="002835C9"/>
    <w:rsid w:val="002B4D11"/>
    <w:rsid w:val="002D0E78"/>
    <w:rsid w:val="002D38E9"/>
    <w:rsid w:val="002E3FCD"/>
    <w:rsid w:val="00304674"/>
    <w:rsid w:val="003162BE"/>
    <w:rsid w:val="00392AFA"/>
    <w:rsid w:val="003B5E7E"/>
    <w:rsid w:val="003E44C6"/>
    <w:rsid w:val="003E5AB3"/>
    <w:rsid w:val="003F7E95"/>
    <w:rsid w:val="00420CD0"/>
    <w:rsid w:val="00425EF0"/>
    <w:rsid w:val="00463B3D"/>
    <w:rsid w:val="004B1B33"/>
    <w:rsid w:val="004E5EBA"/>
    <w:rsid w:val="00507796"/>
    <w:rsid w:val="00532A19"/>
    <w:rsid w:val="005449D5"/>
    <w:rsid w:val="005462D5"/>
    <w:rsid w:val="00546E61"/>
    <w:rsid w:val="00590787"/>
    <w:rsid w:val="005B3889"/>
    <w:rsid w:val="005C36B6"/>
    <w:rsid w:val="005C4F81"/>
    <w:rsid w:val="005D65E4"/>
    <w:rsid w:val="005D7B71"/>
    <w:rsid w:val="005E2930"/>
    <w:rsid w:val="005F5C04"/>
    <w:rsid w:val="00653E3F"/>
    <w:rsid w:val="00670B18"/>
    <w:rsid w:val="0067599E"/>
    <w:rsid w:val="006B4644"/>
    <w:rsid w:val="006D41E9"/>
    <w:rsid w:val="007108EC"/>
    <w:rsid w:val="00736312"/>
    <w:rsid w:val="007438DB"/>
    <w:rsid w:val="00753FD9"/>
    <w:rsid w:val="00780EEA"/>
    <w:rsid w:val="007A2905"/>
    <w:rsid w:val="00807426"/>
    <w:rsid w:val="00811D55"/>
    <w:rsid w:val="008363CE"/>
    <w:rsid w:val="00845A92"/>
    <w:rsid w:val="00851611"/>
    <w:rsid w:val="00870EDC"/>
    <w:rsid w:val="00871F1A"/>
    <w:rsid w:val="008A5DA7"/>
    <w:rsid w:val="008A77A3"/>
    <w:rsid w:val="008C21D1"/>
    <w:rsid w:val="008F5547"/>
    <w:rsid w:val="008F767B"/>
    <w:rsid w:val="00925067"/>
    <w:rsid w:val="00942460"/>
    <w:rsid w:val="00977D64"/>
    <w:rsid w:val="00997383"/>
    <w:rsid w:val="009E714A"/>
    <w:rsid w:val="009F1B4A"/>
    <w:rsid w:val="00A0145E"/>
    <w:rsid w:val="00A4203F"/>
    <w:rsid w:val="00A44679"/>
    <w:rsid w:val="00A91EC8"/>
    <w:rsid w:val="00AA0B9D"/>
    <w:rsid w:val="00B145A2"/>
    <w:rsid w:val="00BA5008"/>
    <w:rsid w:val="00BD2928"/>
    <w:rsid w:val="00C24B77"/>
    <w:rsid w:val="00C83026"/>
    <w:rsid w:val="00C97CB2"/>
    <w:rsid w:val="00CC1D1B"/>
    <w:rsid w:val="00D4203B"/>
    <w:rsid w:val="00D42523"/>
    <w:rsid w:val="00DD2BCE"/>
    <w:rsid w:val="00E04E9F"/>
    <w:rsid w:val="00E0605B"/>
    <w:rsid w:val="00E17D5C"/>
    <w:rsid w:val="00E84159"/>
    <w:rsid w:val="00EB6BE9"/>
    <w:rsid w:val="00EF3F52"/>
    <w:rsid w:val="00EF47A8"/>
    <w:rsid w:val="00F421DE"/>
    <w:rsid w:val="00F51423"/>
    <w:rsid w:val="00FA3F15"/>
    <w:rsid w:val="00FA497C"/>
    <w:rsid w:val="00FB4778"/>
    <w:rsid w:val="00FC16B9"/>
    <w:rsid w:val="00FC6B29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FA0A"/>
  <w15:chartTrackingRefBased/>
  <w15:docId w15:val="{DFFCE220-8FD6-470E-A908-C03B94E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6B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A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26"/>
    <w:pPr>
      <w:ind w:left="720"/>
      <w:contextualSpacing/>
    </w:pPr>
  </w:style>
  <w:style w:type="table" w:styleId="TableGrid">
    <w:name w:val="Table Grid"/>
    <w:basedOn w:val="TableNormal"/>
    <w:uiPriority w:val="39"/>
    <w:rsid w:val="0080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3B"/>
  </w:style>
  <w:style w:type="paragraph" w:styleId="Footer">
    <w:name w:val="footer"/>
    <w:basedOn w:val="Normal"/>
    <w:link w:val="FooterChar"/>
    <w:uiPriority w:val="99"/>
    <w:unhideWhenUsed/>
    <w:rsid w:val="00D4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3B"/>
  </w:style>
  <w:style w:type="character" w:styleId="Hyperlink">
    <w:name w:val="Hyperlink"/>
    <w:basedOn w:val="DefaultParagraphFont"/>
    <w:uiPriority w:val="99"/>
    <w:unhideWhenUsed/>
    <w:rsid w:val="00811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D5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7CB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C6B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6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pane-link">
    <w:name w:val="widget-pane-link"/>
    <w:basedOn w:val="DefaultParagraphFont"/>
    <w:rsid w:val="00125D8F"/>
  </w:style>
  <w:style w:type="character" w:customStyle="1" w:styleId="Heading5Char">
    <w:name w:val="Heading 5 Char"/>
    <w:basedOn w:val="DefaultParagraphFont"/>
    <w:link w:val="Heading5"/>
    <w:uiPriority w:val="9"/>
    <w:semiHidden/>
    <w:rsid w:val="00392AF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rt0xe">
    <w:name w:val="trt0xe"/>
    <w:basedOn w:val="Normal"/>
    <w:rsid w:val="00FB4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bit.ly/2BbnP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MffbG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2wXvmj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1BO2ME" TargetMode="External"/><Relationship Id="rId14" Type="http://schemas.openxmlformats.org/officeDocument/2006/relationships/hyperlink" Target="http://www.tcr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</dc:creator>
  <cp:keywords/>
  <dc:description/>
  <cp:lastModifiedBy>Tim Brown</cp:lastModifiedBy>
  <cp:revision>3</cp:revision>
  <cp:lastPrinted>2018-08-29T22:45:00Z</cp:lastPrinted>
  <dcterms:created xsi:type="dcterms:W3CDTF">2018-08-29T22:42:00Z</dcterms:created>
  <dcterms:modified xsi:type="dcterms:W3CDTF">2018-08-30T16:02:00Z</dcterms:modified>
</cp:coreProperties>
</file>